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红旗区企业创新积分奖励资金申请表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申请时间：  年  月  日</w:t>
      </w:r>
    </w:p>
    <w:tbl>
      <w:tblPr>
        <w:tblStyle w:val="4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400"/>
        <w:gridCol w:w="1517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67" w:type="dxa"/>
            <w:gridSpan w:val="3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企业开户行</w:t>
            </w: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资产总额（万元）</w:t>
            </w: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近两年营业收入（万元）</w:t>
            </w: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近两年纳税额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近两年研发投入（万元）</w:t>
            </w: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6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自评积分分数</w:t>
            </w:r>
          </w:p>
        </w:tc>
        <w:tc>
          <w:tcPr>
            <w:tcW w:w="6567" w:type="dxa"/>
            <w:gridSpan w:val="3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13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6567" w:type="dxa"/>
            <w:gridSpan w:val="3"/>
          </w:tcPr>
          <w:p>
            <w:pPr>
              <w:pStyle w:val="6"/>
              <w:spacing w:before="14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1.企业营业执照；</w:t>
            </w:r>
          </w:p>
          <w:p>
            <w:pPr>
              <w:pStyle w:val="6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2.纳税及其他证明材料；</w:t>
            </w:r>
          </w:p>
          <w:p>
            <w:pPr>
              <w:pStyle w:val="6"/>
              <w:spacing w:before="1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3.《法人和非法人组织公共信用信息报告》;</w:t>
            </w:r>
          </w:p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4.积分自评分数证明材料(积分管理自评计分表请见附件3,按照附件3 的要求提供相应证明材料)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7" w:hRule="atLeast"/>
        </w:trPr>
        <w:tc>
          <w:tcPr>
            <w:tcW w:w="213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6567" w:type="dxa"/>
            <w:gridSpan w:val="3"/>
          </w:tcPr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一、申报企业履行以下如实告知责任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1.企业在申请奖补资金过程中提供全面、真实、合法的信息；2.企业没有重大税收、环保、科研严重失信及其他违法行为；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3.企业承诺自成立以来未发生较重或严重失信行为，无较大及以上生产安全事故。承诺上述信息真实和准确，并愿意承诺我公司就此弄虚作假 所引起的一切法律后果。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二、企业承诺领取企业创新积分奖励资金后，三年内不得将工商注册地和纳税地迁红旗区，及不将主要业务和主要经营环节从红旗区剥离。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三、企业承诺自愿配合政府相关职能部门根据《红旗区企业创新积分奖励办法(试行)》进行企业创新积分过程中的审核和调查工作。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四、如违反上述一、二、三条款，企业将自愿退还已领取的企业创新积分相关奖补。情节特别严重的将录入诚信黑名单，取消在红旗区申请各类资金支持资格5年。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五、企业申请企业创新积分奖励，视为授权红旗区相关职能部门查询企业及个人的有关信息。</w:t>
            </w:r>
          </w:p>
          <w:p>
            <w:pPr>
              <w:pStyle w:val="6"/>
              <w:spacing w:line="19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已知悉上述事项并特此承诺。</w:t>
            </w:r>
          </w:p>
          <w:p>
            <w:pPr>
              <w:pStyle w:val="6"/>
              <w:spacing w:line="199" w:lineRule="auto"/>
              <w:ind w:firstLine="2400" w:firstLineChars="10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法人代表签字： (单位公章)</w:t>
            </w:r>
          </w:p>
          <w:p>
            <w:pPr>
              <w:pStyle w:val="6"/>
              <w:spacing w:line="199" w:lineRule="auto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年    月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DMxMjVmMjQ1MmQ1ZDQyMDE1NWQ3ODA3NDhkMjUifQ=="/>
  </w:docVars>
  <w:rsids>
    <w:rsidRoot w:val="00000000"/>
    <w:rsid w:val="010E5167"/>
    <w:rsid w:val="11AE74B8"/>
    <w:rsid w:val="142C5F37"/>
    <w:rsid w:val="1EF87EC0"/>
    <w:rsid w:val="21505D92"/>
    <w:rsid w:val="38832B12"/>
    <w:rsid w:val="39DC6679"/>
    <w:rsid w:val="3AB648A9"/>
    <w:rsid w:val="49417A8C"/>
    <w:rsid w:val="4DB85424"/>
    <w:rsid w:val="5842572D"/>
    <w:rsid w:val="59172716"/>
    <w:rsid w:val="5F3C4C84"/>
    <w:rsid w:val="605979BA"/>
    <w:rsid w:val="62FFDAA9"/>
    <w:rsid w:val="68120C78"/>
    <w:rsid w:val="6B7C62FA"/>
    <w:rsid w:val="71110792"/>
    <w:rsid w:val="71397275"/>
    <w:rsid w:val="75CB4B5C"/>
    <w:rsid w:val="78811502"/>
    <w:rsid w:val="7E4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639</Words>
  <Characters>647</Characters>
  <Lines>0</Lines>
  <Paragraphs>0</Paragraphs>
  <TotalTime>12</TotalTime>
  <ScaleCrop>false</ScaleCrop>
  <LinksUpToDate>false</LinksUpToDate>
  <CharactersWithSpaces>698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2024-10-29T09:29:00Z</dcterms:created>
  <dc:creator>Administrator</dc:creator>
  <cp:lastModifiedBy>administrator</cp:lastModifiedBy>
  <dcterms:modified xsi:type="dcterms:W3CDTF">2024-10-30T15:59:36Z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19FB7F7625BE4283A941BBE9F3022071_12</vt:lpwstr>
  </property>
</Properties>
</file>