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8BCBF">
      <w:pPr>
        <w:spacing w:line="600" w:lineRule="exact"/>
        <w:rPr>
          <w:rFonts w:hint="eastAsia" w:ascii="黑体" w:hAnsi="黑体" w:eastAsia="黑体" w:cs="黑体"/>
          <w:bCs/>
          <w:w w:val="100"/>
          <w:sz w:val="32"/>
          <w:szCs w:val="32"/>
        </w:rPr>
      </w:pPr>
      <w:r>
        <w:rPr>
          <w:rFonts w:hint="eastAsia" w:ascii="黑体" w:hAnsi="黑体" w:eastAsia="黑体" w:cs="黑体"/>
          <w:bCs/>
          <w:w w:val="1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w w:val="100"/>
          <w:sz w:val="32"/>
          <w:szCs w:val="32"/>
          <w:lang w:val="en-US" w:eastAsia="zh-CN"/>
        </w:rPr>
        <w:t>1</w:t>
      </w:r>
    </w:p>
    <w:p w14:paraId="6287C12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新乡市红旗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区消防救援大队</w:t>
      </w:r>
    </w:p>
    <w:p w14:paraId="7BA23792">
      <w:pPr>
        <w:spacing w:line="560" w:lineRule="exact"/>
        <w:jc w:val="center"/>
        <w:rPr>
          <w:rFonts w:eastAsia="方正黑体_GBK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年度消防安全重点单位名册</w:t>
      </w:r>
    </w:p>
    <w:p w14:paraId="36DD64C6">
      <w:pPr>
        <w:spacing w:line="560" w:lineRule="exact"/>
        <w:rPr>
          <w:rFonts w:eastAsia="方正黑体_GBK"/>
          <w:sz w:val="32"/>
          <w:szCs w:val="32"/>
        </w:rPr>
      </w:pPr>
    </w:p>
    <w:p w14:paraId="3920E8EE">
      <w:pPr>
        <w:spacing w:line="520" w:lineRule="exac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国家机关</w:t>
      </w:r>
      <w:r>
        <w:rPr>
          <w:rFonts w:hint="eastAsia" w:ascii="楷体" w:hAnsi="楷体" w:eastAsia="楷体" w:cs="楷体"/>
          <w:sz w:val="32"/>
          <w:szCs w:val="32"/>
        </w:rPr>
        <w:t>、局委（2家）</w:t>
      </w:r>
    </w:p>
    <w:p w14:paraId="295474C5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市政府综合办公大楼</w:t>
      </w:r>
    </w:p>
    <w:p w14:paraId="03BD64B9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中共新乡市委党校</w:t>
      </w:r>
    </w:p>
    <w:p w14:paraId="667D154F">
      <w:pPr>
        <w:spacing w:line="520" w:lineRule="exact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（二）广播、金融机构（2家）</w:t>
      </w:r>
    </w:p>
    <w:p w14:paraId="0597C18D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新乡广播电视台</w:t>
      </w:r>
    </w:p>
    <w:p w14:paraId="6EE8AE1B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中原银行股份有限公司新乡分行（不含服务网点）</w:t>
      </w:r>
    </w:p>
    <w:p w14:paraId="45DC3E83">
      <w:pPr>
        <w:spacing w:line="520" w:lineRule="exact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（三）大型工矿企业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仓储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家）</w:t>
      </w:r>
    </w:p>
    <w:p w14:paraId="376FE491">
      <w:pPr>
        <w:spacing w:line="560" w:lineRule="exact"/>
        <w:ind w:firstLine="960" w:firstLineChars="3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新乡市烟草公司卷烟配送中心</w:t>
      </w:r>
    </w:p>
    <w:p w14:paraId="482535BE">
      <w:pPr>
        <w:pStyle w:val="2"/>
        <w:spacing w:before="0" w:beforeAutospacing="0" w:after="0" w:afterAutospacing="0" w:line="560" w:lineRule="exact"/>
        <w:ind w:firstLine="960" w:firstLineChars="3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河南一工钻业有限公司 </w:t>
      </w:r>
    </w:p>
    <w:p w14:paraId="41AEB66D">
      <w:pPr>
        <w:pStyle w:val="2"/>
        <w:spacing w:before="0" w:beforeAutospacing="0" w:after="0" w:afterAutospacing="0" w:line="560" w:lineRule="exact"/>
        <w:ind w:firstLine="960" w:firstLineChars="3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河南胜华电缆集团有限公司</w:t>
      </w:r>
    </w:p>
    <w:p w14:paraId="410745F5">
      <w:pPr>
        <w:pStyle w:val="2"/>
        <w:spacing w:before="0" w:beforeAutospacing="0" w:after="0" w:afterAutospacing="0" w:line="560" w:lineRule="exact"/>
        <w:ind w:firstLine="960" w:firstLineChars="3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新乡北方车辆仪表有限公司</w:t>
      </w:r>
    </w:p>
    <w:p w14:paraId="41AFFE85">
      <w:pPr>
        <w:spacing w:line="520" w:lineRule="exact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（四）公众聚集场所（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44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家）</w:t>
      </w:r>
    </w:p>
    <w:p w14:paraId="6ADA99EE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新乡市平原新投文化艺术有限公司</w:t>
      </w:r>
    </w:p>
    <w:p w14:paraId="1305B069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新乡市恒升房地产开发有限公司（恒升数码广场）</w:t>
      </w:r>
    </w:p>
    <w:p w14:paraId="127A4043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河南省盛众物业管理服务有限公司</w:t>
      </w:r>
    </w:p>
    <w:p w14:paraId="56431A89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新乡居然之家购物中心有限公司</w:t>
      </w:r>
    </w:p>
    <w:p w14:paraId="601434E1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新乡居然之家盛联家居建材有限公司第二分公司</w:t>
      </w:r>
    </w:p>
    <w:p w14:paraId="1A14915C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新乡市豫北家具大世界</w:t>
      </w:r>
    </w:p>
    <w:p w14:paraId="65E968A7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红旗区</w:t>
      </w:r>
      <w:r>
        <w:rPr>
          <w:rFonts w:hint="eastAsia" w:ascii="Times New Roman" w:hAnsi="Times New Roman" w:eastAsia="仿宋_GB2312"/>
          <w:sz w:val="32"/>
          <w:szCs w:val="32"/>
        </w:rPr>
        <w:t>东新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百货</w:t>
      </w:r>
      <w:r>
        <w:rPr>
          <w:rFonts w:hint="eastAsia" w:ascii="Times New Roman" w:hAnsi="Times New Roman" w:eastAsia="仿宋_GB2312"/>
          <w:sz w:val="32"/>
          <w:szCs w:val="32"/>
        </w:rPr>
        <w:t>有限公司</w:t>
      </w:r>
    </w:p>
    <w:p w14:paraId="780F7FDE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新乡市万德隆商贸有限公司万德隆新一街店</w:t>
      </w:r>
    </w:p>
    <w:p w14:paraId="6AB92E84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河南弘润城市广场商业管理有限公司</w:t>
      </w:r>
    </w:p>
    <w:p w14:paraId="3D064B3C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新乡市星海物业服务有限公司（星海中心）</w:t>
      </w:r>
    </w:p>
    <w:p w14:paraId="4E8C4556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新乡市佛力得大酒店有限公司假日酒店</w:t>
      </w:r>
    </w:p>
    <w:p w14:paraId="0B0FC585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新乡市银马假日酒店有限公司</w:t>
      </w:r>
    </w:p>
    <w:p w14:paraId="76011995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新乡市轩锋酒店管理有限公司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（来旺达）</w:t>
      </w:r>
    </w:p>
    <w:p w14:paraId="5F261AB6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新乡市红旗区城市便捷酒店</w:t>
      </w:r>
    </w:p>
    <w:p w14:paraId="3AAF198C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新乡市中联大酒店有限公司</w:t>
      </w:r>
    </w:p>
    <w:p w14:paraId="686C1690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新乡市红旗区柏维风格酒店</w:t>
      </w:r>
    </w:p>
    <w:p w14:paraId="638F0BA2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河南心语酒店万信有限公司</w:t>
      </w:r>
    </w:p>
    <w:p w14:paraId="0D3F02CF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新乡市唯客佳酒店有限公司（格林豪泰）</w:t>
      </w:r>
    </w:p>
    <w:p w14:paraId="42A7AEC5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新乡国际饭店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有限公司</w:t>
      </w:r>
    </w:p>
    <w:p w14:paraId="308EB92C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新乡市雅居商务酒店管理有限公司</w:t>
      </w:r>
    </w:p>
    <w:p w14:paraId="1FD309A7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新乡市红旗区米诺斯酒店</w:t>
      </w:r>
    </w:p>
    <w:p w14:paraId="4ACC55F5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新乡龙士达温泉商务酒店有限责任公司</w:t>
      </w:r>
    </w:p>
    <w:p w14:paraId="5B90CCC2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新乡市海星酒店有限公司</w:t>
      </w:r>
    </w:p>
    <w:p w14:paraId="253117E1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新乡市荷塘月色假日酒店有限公司</w:t>
      </w:r>
    </w:p>
    <w:p w14:paraId="09EF887C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新乡宝龙置业发展有限公司艺悦酒店</w:t>
      </w:r>
    </w:p>
    <w:p w14:paraId="242A0C5B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新乡市盛龙融悦酒店管理有限公司</w:t>
      </w:r>
    </w:p>
    <w:p w14:paraId="35103229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新乡市昊居酒店管理有限公司</w:t>
      </w:r>
    </w:p>
    <w:p w14:paraId="6A7476FA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新乡市骏承酒店管理有限公司</w:t>
      </w:r>
    </w:p>
    <w:p w14:paraId="25558A0A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新乡新投酒店管理有限公司（雷迪森）</w:t>
      </w:r>
    </w:p>
    <w:p w14:paraId="435D5B35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新乡市昊住酒店管理有限公司</w:t>
      </w:r>
    </w:p>
    <w:p w14:paraId="5BDCD135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新乡格美酒店有限公司</w:t>
      </w:r>
    </w:p>
    <w:p w14:paraId="24CA11ED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新乡市家弘物业管理有限公司（公元国际大厦）</w:t>
      </w:r>
    </w:p>
    <w:p w14:paraId="26C34F68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新乡市家弘物业管理有限公司（跨境贸易大厦）</w:t>
      </w:r>
    </w:p>
    <w:p w14:paraId="74ADAAB2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河南嘉亿时代物业服务有限公司新乡分公司（互联网大厦）</w:t>
      </w:r>
    </w:p>
    <w:p w14:paraId="1A82DF06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河南嘉亿时代物业服务有限公司新乡分公司（新闻大厦）</w:t>
      </w:r>
    </w:p>
    <w:p w14:paraId="6171A918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新乡宝龙物业管理有限公司（宝龙钻石公寓）</w:t>
      </w:r>
    </w:p>
    <w:p w14:paraId="42A6BE79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新乡宝龙物业管理有限公司（宝龙珑寓）</w:t>
      </w:r>
    </w:p>
    <w:p w14:paraId="3180CD66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上海宝龙商业地产管理有限公司新乡分公司（宝龙天地）</w:t>
      </w:r>
    </w:p>
    <w:p w14:paraId="7BCC8EC8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河南省慧生活物业有限公司（伟业公寓28#）</w:t>
      </w:r>
    </w:p>
    <w:p w14:paraId="0A604808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河南省慧生活物业有限公司（伟业公寓29#）</w:t>
      </w:r>
    </w:p>
    <w:p w14:paraId="2174863A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新乡商联实业有限公司（商会大厦）</w:t>
      </w:r>
    </w:p>
    <w:p w14:paraId="1D43CAD0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新乡市派克物业管理有限公司（派克公馆）</w:t>
      </w:r>
    </w:p>
    <w:p w14:paraId="0315A904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新乡市家弘物业管理有限公司（五星座小区）</w:t>
      </w:r>
    </w:p>
    <w:p w14:paraId="4113E9E8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新乡东新汽车有限责任公司</w:t>
      </w:r>
    </w:p>
    <w:p w14:paraId="45DDA929">
      <w:pPr>
        <w:spacing w:line="520" w:lineRule="exact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（五）公共娱乐场所（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家）</w:t>
      </w:r>
    </w:p>
    <w:p w14:paraId="5C94EBB2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新乡市红旗区格林春天娱乐有限公司永丽会店 </w:t>
      </w:r>
    </w:p>
    <w:p w14:paraId="2DDF368B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新乡市优悠时尚派对KTV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（银马店）</w:t>
      </w:r>
    </w:p>
    <w:p w14:paraId="269C101F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新乡市红旗区派对优悠娱乐场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(富达店)</w:t>
      </w:r>
    </w:p>
    <w:p w14:paraId="05EB9B6A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新乡市红旗区优悠娱乐城（新二街）</w:t>
      </w:r>
    </w:p>
    <w:p w14:paraId="6BB68A3F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新乡市红旗区嘉年华娱乐有限公司（人民路店）</w:t>
      </w:r>
    </w:p>
    <w:p w14:paraId="08AC75DB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新乡市红旗区嘉年华娱乐有限公司新一街店</w:t>
      </w:r>
    </w:p>
    <w:p w14:paraId="7C1F1BD2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新乡市红旗区嘉年华娱乐有限公司新悦城店</w:t>
      </w:r>
    </w:p>
    <w:p w14:paraId="5D9DBE5C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新乡市红旗区皇鼎娱乐会所</w:t>
      </w:r>
    </w:p>
    <w:p w14:paraId="73E1A034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新乡悦影文化传媒有限公司</w:t>
      </w:r>
    </w:p>
    <w:p w14:paraId="17092FCC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新乡市红旗区星雨影城有限公司</w:t>
      </w:r>
    </w:p>
    <w:p w14:paraId="0DA5E224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河南弘哲文化传媒有限公司（星海金融中心店）</w:t>
      </w:r>
    </w:p>
    <w:p w14:paraId="33FFF6CE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新乡市星洲光影传媒有限公司（易购店）</w:t>
      </w:r>
    </w:p>
    <w:p w14:paraId="73FE3399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河南文化影视集团有限公司新乡奥斯卡银马影城</w:t>
      </w:r>
    </w:p>
    <w:p w14:paraId="517B7A86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河南弘哲文化传媒有限公司第一分公司</w:t>
      </w:r>
    </w:p>
    <w:p w14:paraId="2EF48F6A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新乡市龙耀国际影城</w:t>
      </w:r>
    </w:p>
    <w:p w14:paraId="30019428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河南省鲨鱼影视传媒有限责任公司</w:t>
      </w:r>
    </w:p>
    <w:p w14:paraId="08D4DD6C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新乡中原宏福保健服务有限公司第一分公司</w:t>
      </w:r>
    </w:p>
    <w:p w14:paraId="6FC61268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新乡市浙足轩健康管理有限公司</w:t>
      </w:r>
    </w:p>
    <w:p w14:paraId="49DF678C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新乡市腾飞电子竞技俱乐部</w:t>
      </w:r>
    </w:p>
    <w:p w14:paraId="43863CF1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新乡市红旗区鼎冠鑫星休闲娱乐俱乐部</w:t>
      </w:r>
    </w:p>
    <w:p w14:paraId="32813183">
      <w:pPr>
        <w:spacing w:line="520" w:lineRule="exact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（六）学校、医院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、养老机构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（1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家）</w:t>
      </w:r>
    </w:p>
    <w:p w14:paraId="6FFFA691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新乡市新区育才幼儿园</w:t>
      </w:r>
    </w:p>
    <w:p w14:paraId="78AB46E0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新乡市诚城卓人学校</w:t>
      </w:r>
    </w:p>
    <w:p w14:paraId="12B9726E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新乡市开达学校</w:t>
      </w:r>
    </w:p>
    <w:p w14:paraId="178F2B15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新乡市红旗区世青国际学校</w:t>
      </w:r>
    </w:p>
    <w:p w14:paraId="7A4191DA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新乡市新誉佳高级中学</w:t>
      </w:r>
    </w:p>
    <w:p w14:paraId="345B4CD4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新乡市第十中学</w:t>
      </w:r>
    </w:p>
    <w:p w14:paraId="30C08C24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新乡市第一中学（老校区）</w:t>
      </w:r>
    </w:p>
    <w:p w14:paraId="68C1AD86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新乡医学院三全学院</w:t>
      </w:r>
    </w:p>
    <w:p w14:paraId="12E9A097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新乡市职业教育中心</w:t>
      </w:r>
    </w:p>
    <w:p w14:paraId="7F610FCD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河南物流职业学院（新乡校区）</w:t>
      </w:r>
    </w:p>
    <w:p w14:paraId="1482A325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新乡市中医院</w:t>
      </w:r>
    </w:p>
    <w:p w14:paraId="56A7C0E5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新乡隆祥康复医院</w:t>
      </w:r>
    </w:p>
    <w:p w14:paraId="5260C12E">
      <w:pPr>
        <w:spacing w:line="520" w:lineRule="exact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(七) 公共图书馆、体育馆（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家）</w:t>
      </w:r>
    </w:p>
    <w:p w14:paraId="18B83F07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新乡市图书馆</w:t>
      </w:r>
    </w:p>
    <w:p w14:paraId="5CCC9AEB">
      <w:pPr>
        <w:spacing w:line="560" w:lineRule="exact"/>
        <w:ind w:firstLine="960" w:firstLineChars="3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新乡市体育中心（不含建筑内商铺）</w:t>
      </w:r>
    </w:p>
    <w:p w14:paraId="64106C40">
      <w:pPr>
        <w:spacing w:line="560" w:lineRule="exact"/>
        <w:ind w:firstLine="960" w:firstLineChars="3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新乡千仞体育文化传播有限公司</w:t>
      </w:r>
    </w:p>
    <w:p w14:paraId="32DA46D3">
      <w:pPr>
        <w:spacing w:line="520" w:lineRule="exact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（八）客运车站（1家）</w:t>
      </w:r>
    </w:p>
    <w:p w14:paraId="6F1EEA1C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新乡市汽车东站</w:t>
      </w:r>
    </w:p>
    <w:p w14:paraId="1964D785">
      <w:pPr>
        <w:spacing w:line="520" w:lineRule="exact"/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（九）易燃易爆危险单位（2家）</w:t>
      </w:r>
    </w:p>
    <w:p w14:paraId="5F2499D8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新乡新奥燃气有限公司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（办公楼及新乡新奥燃气新一街加气站）</w:t>
      </w:r>
    </w:p>
    <w:p w14:paraId="41BF353C">
      <w:pPr>
        <w:pStyle w:val="2"/>
        <w:spacing w:before="0" w:beforeAutospacing="0" w:after="0" w:afterAutospacing="0" w:line="560" w:lineRule="exact"/>
        <w:ind w:firstLine="960" w:firstLineChars="3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中国石油化工股份有限公司河南新乡石油分公司新乡石油库</w:t>
      </w:r>
    </w:p>
    <w:p w14:paraId="7A333B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07420"/>
    <w:rsid w:val="5D0F1FBD"/>
    <w:rsid w:val="6C90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2025-04-17T07:02:00Z</dcterms:created>
  <dc:creator>高婕</dc:creator>
  <cp:lastModifiedBy>高婕</cp:lastModifiedBy>
  <dcterms:modified xsi:type="dcterms:W3CDTF">2025-04-17T07:03:26Z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DD104B83A5034F87982730034F4FA4D1_11</vt:lpwstr>
  </property>
  <property fmtid="{D5CDD505-2E9C-101B-9397-08002B2CF9AE}" pid="4" name="KSOTemplateDocerSaveRecord">
    <vt:lpwstr>eyJoZGlkIjoiNmMzNzZmNzFhNmU1MDZlZDk1OGFiOWZlNGFiNjM4ZmMiLCJ1c2VySWQiOiIzNzg1NDIzMzMifQ==</vt:lpwstr>
  </property>
</Properties>
</file>