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2021年度红旗区举借政府债务情况说明</w:t>
      </w:r>
    </w:p>
    <w:p>
      <w:pPr>
        <w:jc w:val="center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>
      <w:pPr>
        <w:jc w:val="both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一、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红旗区地方政府一般债务限额和余额情况</w:t>
      </w:r>
    </w:p>
    <w:p>
      <w:pPr>
        <w:ind w:firstLine="64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年地方政府债务余额限额5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</w:rPr>
        <w:t>288万元；202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年末地方政府债务余额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49032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万元，其中：一般债券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49032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万元，其他一般债务0万元。202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年度债券还本支出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4109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万元，付息支出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1502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</w:p>
    <w:p>
      <w:pPr>
        <w:ind w:firstLine="64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年地方政府债务余额限额(预算数)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57288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万元；202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年末地方政府债务余额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49032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万元，其中：一般债券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49032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万元，其他一般债务0万元。</w:t>
      </w:r>
    </w:p>
    <w:p>
      <w:pPr>
        <w:jc w:val="both"/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二、红旗区地方政府专项债务限额和余额情况</w:t>
      </w:r>
      <w:bookmarkStart w:id="0" w:name="_GoBack"/>
      <w:bookmarkEnd w:id="0"/>
    </w:p>
    <w:p>
      <w:pPr>
        <w:ind w:firstLine="64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2021</w:t>
      </w:r>
      <w:r>
        <w:rPr>
          <w:rFonts w:hint="eastAsia" w:ascii="仿宋_GB2312" w:hAnsi="仿宋_GB2312" w:eastAsia="仿宋_GB2312" w:cs="仿宋_GB2312"/>
          <w:sz w:val="32"/>
          <w:szCs w:val="32"/>
        </w:rPr>
        <w:t>年地方政府债务余额限额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2021</w:t>
      </w:r>
      <w:r>
        <w:rPr>
          <w:rFonts w:hint="eastAsia" w:ascii="仿宋_GB2312" w:hAnsi="仿宋_GB2312" w:eastAsia="仿宋_GB2312" w:cs="仿宋_GB2312"/>
          <w:sz w:val="32"/>
          <w:szCs w:val="32"/>
        </w:rPr>
        <w:t>年末地方政府债务余额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万元，其中：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专项</w:t>
      </w:r>
      <w:r>
        <w:rPr>
          <w:rFonts w:hint="eastAsia" w:ascii="仿宋_GB2312" w:hAnsi="仿宋_GB2312" w:eastAsia="仿宋_GB2312" w:cs="仿宋_GB2312"/>
          <w:sz w:val="32"/>
          <w:szCs w:val="32"/>
        </w:rPr>
        <w:t>债券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万元，其他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专项</w:t>
      </w:r>
      <w:r>
        <w:rPr>
          <w:rFonts w:hint="eastAsia" w:ascii="仿宋_GB2312" w:hAnsi="仿宋_GB2312" w:eastAsia="仿宋_GB2312" w:cs="仿宋_GB2312"/>
          <w:sz w:val="32"/>
          <w:szCs w:val="32"/>
        </w:rPr>
        <w:t>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券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</w:p>
    <w:p>
      <w:pPr>
        <w:ind w:firstLine="64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sz w:val="32"/>
          <w:szCs w:val="32"/>
        </w:rPr>
        <w:t>年地方政府债务余额限额(预算数)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sz w:val="32"/>
          <w:szCs w:val="32"/>
        </w:rPr>
        <w:t>年末地方政府债务余额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万元，其中：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专项</w:t>
      </w:r>
      <w:r>
        <w:rPr>
          <w:rFonts w:hint="eastAsia" w:ascii="仿宋_GB2312" w:hAnsi="仿宋_GB2312" w:eastAsia="仿宋_GB2312" w:cs="仿宋_GB2312"/>
          <w:sz w:val="32"/>
          <w:szCs w:val="32"/>
        </w:rPr>
        <w:t>债券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万元，其他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专项</w:t>
      </w:r>
      <w:r>
        <w:rPr>
          <w:rFonts w:hint="eastAsia" w:ascii="仿宋_GB2312" w:hAnsi="仿宋_GB2312" w:eastAsia="仿宋_GB2312" w:cs="仿宋_GB2312"/>
          <w:sz w:val="32"/>
          <w:szCs w:val="32"/>
        </w:rPr>
        <w:t>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券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</w:p>
    <w:p>
      <w:pPr>
        <w:ind w:firstLine="640"/>
        <w:rPr>
          <w:rFonts w:hint="eastAsia" w:ascii="仿宋_GB2312" w:hAnsi="仿宋_GB2312" w:eastAsia="仿宋_GB2312" w:cs="仿宋_GB2312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97578E4"/>
    <w:rsid w:val="2C251C05"/>
    <w:rsid w:val="30235894"/>
    <w:rsid w:val="53745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2022-09-05T10:38:00Z</dcterms:created>
  <dc:creator>Administrator</dc:creator>
  <cp:lastModifiedBy>Administrator</cp:lastModifiedBy>
  <dcterms:modified xsi:type="dcterms:W3CDTF">2022-09-06T01:11:57Z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